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jpeg" ContentType="image/jpeg"/>
  <Override PartName="/word/media/image2.tif" ContentType="image/tiff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footer1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jc w:val="right"/>
        <w:rPr/>
      </w:pPr>
      <w:r>
        <w:rPr/>
        <w:t>Linz, 29.01.2026</w:t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Zellgesundheit, Nährstoffe und Leistungsfähigkeit</w:t>
      </w:r>
    </w:p>
    <w:p>
      <w:pPr>
        <w:pStyle w:val="Normal"/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am 26.02.2026       von 19:30 bis 21:30</w:t>
      </w:r>
    </w:p>
    <w:p>
      <w:pPr>
        <w:pStyle w:val="Normal"/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Haus der Frau, Linz</w:t>
      </w:r>
    </w:p>
    <w:p>
      <w:pPr>
        <w:pStyle w:val="Normal"/>
        <w:jc w:val="center"/>
        <w:rPr>
          <w:b w:val="false"/>
          <w:bCs w:val="false"/>
          <w:color w:val="000000"/>
          <w:sz w:val="22"/>
          <w:szCs w:val="22"/>
        </w:rPr>
      </w:pPr>
      <w:r>
        <w:rPr>
          <w:rFonts w:ascii="Arial Rounded MT Bold" w:hAnsi="Arial Rounded MT Bold"/>
          <w:b w:val="false"/>
          <w:bCs w:val="false"/>
          <w:color w:val="000000"/>
          <w:sz w:val="22"/>
          <w:szCs w:val="22"/>
        </w:rPr>
        <w:t>Volksgartenstr 18,4020 Linz</w:t>
      </w:r>
    </w:p>
    <w:p>
      <w:pPr>
        <w:pStyle w:val="Normal"/>
        <w:rPr/>
      </w:pPr>
      <w:r>
        <w:rPr/>
      </w:r>
    </w:p>
    <w:p>
      <w:pPr>
        <w:pStyle w:val="Normal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 xml:space="preserve">19.00 -19.30 </w:t>
        <w:tab/>
        <w:tab/>
        <w:t>Begrüßung</w:t>
        <w:br/>
        <w:t>19.30 –21:30</w:t>
        <w:tab/>
        <w:tab/>
        <w:t>Vortrag und Diskussion</w:t>
      </w:r>
    </w:p>
    <w:p>
      <w:pPr>
        <w:pStyle w:val="Normal"/>
        <w:ind w:hanging="2124" w:left="2124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Kosten:</w:t>
        <w:tab/>
        <w:t>kostenlos</w:t>
      </w:r>
    </w:p>
    <w:p>
      <w:pPr>
        <w:pStyle w:val="Normal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Teilnehmerzahl:         max.    15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b/>
          <w:bCs/>
        </w:rPr>
        <w:t xml:space="preserve">Vortragende:   </w:t>
      </w:r>
      <w:r>
        <w:rPr>
          <w:rFonts w:cs="Arial" w:ascii="Arial" w:hAnsi="Arial"/>
        </w:rPr>
        <w:t xml:space="preserve">         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u w:val="single"/>
        </w:rPr>
        <w:t>Mag. Bettina Augustin</w:t>
      </w:r>
      <w:r>
        <w:rPr>
          <w:rFonts w:cs="Arial" w:ascii="Arial" w:hAnsi="Arial"/>
        </w:rPr>
        <w:t xml:space="preserve"> , Apothekerin, aPNI Therapeutin , QSP Coach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                             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u w:val="single"/>
        </w:rPr>
        <w:t xml:space="preserve">Mag.(FH)Ursula Paller, </w:t>
      </w:r>
      <w:r>
        <w:rPr>
          <w:rFonts w:cs="Arial" w:ascii="Arial" w:hAnsi="Arial"/>
        </w:rPr>
        <w:t xml:space="preserve"> Biomedizinische Analytikerin , Nährstoffpraktikerin nach kPNI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u w:val="single"/>
        </w:rPr>
        <w:t>Inhalt:</w:t>
      </w:r>
      <w:r>
        <w:rPr>
          <w:rFonts w:cs="Arial" w:ascii="Arial" w:hAnsi="Arial"/>
        </w:rPr>
        <w:t xml:space="preserve">   Wie beeinflussen OMEGA-3 und essenzielle Nährstoffe unsere Gesundheit, 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Zellfunktion und Leistungsfähigkeit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mit praktischen Tipps, Bluttests und Lösungen rund um unsere Gesundheit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center"/>
        <w:rPr>
          <w:u w:val="single"/>
        </w:rPr>
      </w:pPr>
      <w:r>
        <w:rPr>
          <w:rFonts w:cs="Arial" w:ascii="Arial" w:hAnsi="Arial"/>
          <w:u w:val="single"/>
        </w:rPr>
        <w:t>mit freundlicher Unterstützung durch die Firma EQOLOGY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 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Anmeldung  unter:  </w:t>
      </w:r>
      <w:hyperlink r:id="rId2">
        <w:r>
          <w:rPr>
            <w:rStyle w:val="Hyperlink"/>
            <w:sz w:val="24"/>
            <w:szCs w:val="24"/>
          </w:rPr>
          <w:t>https://www.arztassistenz.at/fortbildung/termine-im-ueberblick</w:t>
        </w:r>
      </w:hyperlink>
      <w:r>
        <w:rPr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bis spätestens </w:t>
      </w:r>
      <w:r>
        <w:rPr>
          <w:b/>
          <w:bCs/>
          <w:sz w:val="24"/>
          <w:szCs w:val="24"/>
        </w:rPr>
        <w:t xml:space="preserve">18.02.26   </w:t>
      </w:r>
    </w:p>
    <w:p>
      <w:pPr>
        <w:pStyle w:val="Normal"/>
        <w:tabs>
          <w:tab w:val="clear" w:pos="708"/>
          <w:tab w:val="right" w:pos="9180" w:leader="dot"/>
        </w:tabs>
        <w:spacing w:lineRule="auto" w:line="360"/>
        <w:rPr>
          <w:sz w:val="28"/>
          <w:szCs w:val="28"/>
          <w:lang w:eastAsia="de-AT"/>
        </w:rPr>
      </w:pPr>
      <w:r>
        <w:rPr>
          <w:sz w:val="24"/>
          <w:szCs w:val="24"/>
          <w:lang w:eastAsia="de-AT"/>
        </w:rPr>
        <w:t xml:space="preserve">Rückfragen unter:   </w:t>
      </w:r>
      <w:hyperlink r:id="rId3">
        <w:r>
          <w:rPr>
            <w:rStyle w:val="Hyperlink"/>
            <w:sz w:val="24"/>
            <w:szCs w:val="24"/>
            <w:lang w:eastAsia="de-AT"/>
          </w:rPr>
          <w:t>bda.forum@arztassistenz.at</w:t>
        </w:r>
      </w:hyperlink>
      <w:r>
        <w:rPr>
          <w:sz w:val="28"/>
          <w:szCs w:val="28"/>
          <w:lang w:eastAsia="de-AT"/>
        </w:rPr>
        <w:t xml:space="preserve"> </w:t>
      </w:r>
    </w:p>
    <w:p>
      <w:pPr>
        <w:pStyle w:val="Normal"/>
        <w:tabs>
          <w:tab w:val="clear" w:pos="708"/>
          <w:tab w:val="right" w:pos="9180" w:leader="dot"/>
        </w:tabs>
        <w:spacing w:lineRule="auto" w:line="360"/>
        <w:rPr>
          <w:color w:val="E36C0A"/>
        </w:rPr>
      </w:pPr>
      <w:r>
        <w:rPr>
          <w:color w:val="E36C0A"/>
        </w:rPr>
        <mc:AlternateContent>
          <mc:Choice Requires="wps">
            <w:drawing>
              <wp:anchor behindDoc="0" distT="0" distB="0" distL="0" distR="0" simplePos="0" locked="0" layoutInCell="1" allowOverlap="1" relativeHeight="8">
                <wp:simplePos x="0" y="0"/>
                <wp:positionH relativeFrom="column">
                  <wp:posOffset>22225</wp:posOffset>
                </wp:positionH>
                <wp:positionV relativeFrom="paragraph">
                  <wp:posOffset>180975</wp:posOffset>
                </wp:positionV>
                <wp:extent cx="624840" cy="464820"/>
                <wp:effectExtent l="0" t="0" r="0" b="0"/>
                <wp:wrapNone/>
                <wp:docPr id="1" name="Textfeld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960" cy="464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Rahmeninhalt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drawing>
                                <wp:inline distT="0" distB="0" distL="0" distR="0">
                                  <wp:extent cx="426085" cy="289560"/>
                                  <wp:effectExtent l="0" t="0" r="0" b="0"/>
                                  <wp:docPr id="3" name="Grafik 3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Grafik 3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26085" cy="289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feld 2" path="m0,0l-2147483645,0l-2147483645,-2147483646l0,-2147483646xe" fillcolor="white" stroked="f" o:allowincell="f" style="position:absolute;margin-left:1.75pt;margin-top:14.25pt;width:49.15pt;height:36.55pt;mso-wrap-style:none;v-text-anchor:middle">
                <v:fill o:detectmouseclick="t" type="solid" color2="black"/>
                <v:stroke color="#3465a4" weight="6480" joinstyle="round" endcap="flat"/>
                <v:textbox>
                  <w:txbxContent>
                    <w:p>
                      <w:pPr>
                        <w:pStyle w:val="Rahmeninhalt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drawing>
                          <wp:inline distT="0" distB="0" distL="0" distR="0">
                            <wp:extent cx="426085" cy="289560"/>
                            <wp:effectExtent l="0" t="0" r="0" b="0"/>
                            <wp:docPr id="4" name="Grafik 3" descr="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Grafik 3" descr="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26085" cy="28956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tabs>
          <w:tab w:val="clear" w:pos="708"/>
          <w:tab w:val="right" w:pos="9180" w:leader="dot"/>
        </w:tabs>
        <w:spacing w:lineRule="auto" w:line="360"/>
        <w:ind w:left="708"/>
        <w:rPr>
          <w:color w:val="E36C0A"/>
        </w:rPr>
      </w:pPr>
      <w:r>
        <w:rPr>
          <w:color w:val="E36C0A"/>
          <w:sz w:val="24"/>
          <w:szCs w:val="24"/>
        </w:rPr>
        <w:t xml:space="preserve">      </w:t>
      </w:r>
      <w:r>
        <w:rPr>
          <w:color w:val="E36C0A"/>
          <w:sz w:val="24"/>
          <w:szCs w:val="24"/>
        </w:rPr>
        <w:t xml:space="preserve">Für diese Veranstaltung werden 2 </w:t>
      </w:r>
      <w:r>
        <w:rPr>
          <w:b/>
          <w:color w:val="E36C0A"/>
          <w:sz w:val="24"/>
          <w:szCs w:val="24"/>
        </w:rPr>
        <w:t>Fortbildungspunkte</w:t>
      </w:r>
      <w:r>
        <w:rPr>
          <w:color w:val="E36C0A"/>
          <w:sz w:val="24"/>
          <w:szCs w:val="24"/>
        </w:rPr>
        <w:t xml:space="preserve"> für das BdA-FB-Diplom</w:t>
        <w:br/>
        <w:t xml:space="preserve">      angerechnet.</w:t>
      </w:r>
    </w:p>
    <w:p>
      <w:pPr>
        <w:pStyle w:val="Normal"/>
        <w:rPr>
          <w:b/>
          <w:color w:val="E36C0A"/>
          <w:sz w:val="28"/>
          <w:szCs w:val="28"/>
        </w:rPr>
      </w:pPr>
      <w:r>
        <w:rPr/>
        <w:t>Die Teilnahme ist nach § 63 und § 104c GuKG auch für diplomierte DGKPs und Pflegefachassistentinnen gültig.</w:t>
      </w:r>
      <w:r>
        <w:rPr>
          <w:sz w:val="24"/>
          <w:szCs w:val="24"/>
        </w:rPr>
        <w:t xml:space="preserve"> </w:t>
      </w:r>
    </w:p>
    <w:p>
      <w:pPr>
        <w:pStyle w:val="Normal"/>
        <w:rPr>
          <w:b/>
          <w:color w:val="E36C0A"/>
          <w:sz w:val="28"/>
          <w:szCs w:val="28"/>
        </w:rPr>
      </w:pPr>
      <w:r>
        <w:rPr>
          <w:b/>
          <w:color w:val="E36C0A"/>
          <w:sz w:val="28"/>
          <w:szCs w:val="28"/>
        </w:rPr>
      </w:r>
      <w:bookmarkStart w:id="0" w:name="_GoBack"/>
      <w:bookmarkStart w:id="1" w:name="_GoBack"/>
      <w:bookmarkEnd w:id="1"/>
    </w:p>
    <w:sectPr>
      <w:headerReference w:type="default" r:id="rId6"/>
      <w:footerReference w:type="default" r:id="rId7"/>
      <w:type w:val="nextPage"/>
      <w:pgSz w:w="11906" w:h="16838"/>
      <w:pgMar w:left="1417" w:right="1417" w:gutter="0" w:header="708" w:top="1417" w:footer="708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 Rounded MT Bold">
    <w:charset w:val="00"/>
    <w:family w:val="roman"/>
    <w:pitch w:val="variable"/>
  </w:font>
  <w:font w:name="Arial">
    <w:charset w:val="00"/>
    <w:family w:val="roman"/>
    <w:pitch w:val="variable"/>
  </w:font>
  <w:font w:name="Bahnschrift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Spacing"/>
      <w:rPr>
        <w:b/>
        <w:color w:val="E36C0A"/>
        <w:sz w:val="24"/>
      </w:rPr>
    </w:pPr>
    <w:r>
      <w:rPr>
        <w:b/>
        <w:color w:val="E36C0A"/>
        <w:sz w:val="24"/>
      </w:rPr>
      <w:t>Berufsverband der Assistent:innen in Ordinationen, Österreich</w:t>
    </w:r>
  </w:p>
  <w:p>
    <w:pPr>
      <w:pStyle w:val="NoSpacing"/>
      <w:rPr>
        <w:color w:val="E36C0A"/>
        <w:lang w:val="it-IT"/>
      </w:rPr>
    </w:pPr>
    <w:r>
      <w:rPr>
        <w:color w:val="E36C0A"/>
        <w:lang w:val="it-IT"/>
      </w:rPr>
      <w:t xml:space="preserve">Hauptstrasse 3b/5, 2751 Steinabrückl, </w:t>
    </w:r>
    <w:hyperlink r:id="rId1">
      <w:r>
        <w:rPr>
          <w:color w:val="E36C0A"/>
          <w:lang w:val="it-IT"/>
        </w:rPr>
        <w:t>www.arztassistenz.at</w:t>
      </w:r>
    </w:hyperlink>
  </w:p>
  <w:p>
    <w:pPr>
      <w:pStyle w:val="NoSpacing"/>
      <w:rPr>
        <w:color w:val="E36C0A"/>
        <w:lang w:val="it-IT"/>
      </w:rPr>
    </w:pPr>
    <w:r>
      <w:rPr>
        <w:color w:val="E36C0A"/>
        <w:lang w:val="it-IT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mc:AlternateContent>
        <mc:Choice Requires="wps">
          <w:drawing>
            <wp:anchor behindDoc="1" distT="3175" distB="3175" distL="3175" distR="3175" simplePos="0" locked="0" layoutInCell="1" allowOverlap="1" relativeHeight="2">
              <wp:simplePos x="0" y="0"/>
              <wp:positionH relativeFrom="column">
                <wp:posOffset>22225</wp:posOffset>
              </wp:positionH>
              <wp:positionV relativeFrom="paragraph">
                <wp:posOffset>-22860</wp:posOffset>
              </wp:positionV>
              <wp:extent cx="5768340" cy="327660"/>
              <wp:effectExtent l="3175" t="3175" r="3175" b="3175"/>
              <wp:wrapNone/>
              <wp:docPr id="2" name="Textfeld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768280" cy="327600"/>
                      </a:xfrm>
                      <a:prstGeom prst="rect">
                        <a:avLst/>
                      </a:prstGeom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n w="635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Rahmeninhalt"/>
                            <w:jc w:val="center"/>
                            <w:rPr>
                              <w:rFonts w:ascii="Bahnschrift" w:hAnsi="Bahnschrift"/>
                              <w:color w:themeColor="background1" w:val="FFFFFF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Bahnschrift" w:hAnsi="Bahnschrift"/>
                              <w:color w:themeColor="background1" w:val="FFFFFF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Berufsverband der AssistentInnen in Ordinationen Österreich</w:t>
                          </w:r>
                        </w:p>
                      </w:txbxContent>
                    </wps:txbx>
                    <wps:bodyPr anchor="t">
                      <a:prstTxWarp prst="textNoShape"/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feld 1" path="m0,0l-2147483645,0l-2147483645,-2147483646l0,-2147483646xe" fillcolor="#595959" stroked="t" o:allowincell="f" style="position:absolute;margin-left:1.75pt;margin-top:-1.8pt;width:454.15pt;height:25.75pt;mso-wrap-style:square;v-text-anchor:top">
              <v:fill o:detectmouseclick="t" type="solid" color2="#a6a6a6"/>
              <v:stroke color="black" weight="6480" joinstyle="round" endcap="flat"/>
              <v:textbox>
                <w:txbxContent>
                  <w:p>
                    <w:pPr>
                      <w:pStyle w:val="Rahmeninhalt"/>
                      <w:jc w:val="center"/>
                      <w:rPr>
                        <w:rFonts w:ascii="Bahnschrift" w:hAnsi="Bahnschrift"/>
                        <w:color w:themeColor="background1" w:val="FFFFFF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Bahnschrift" w:hAnsi="Bahnschrift"/>
                        <w:color w:themeColor="background1" w:val="FFFFFF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Berufsverband der AssistentInnen in Ordinationen Österreich</w:t>
                    </w:r>
                  </w:p>
                </w:txbxContent>
              </v:textbox>
              <w10:wrap type="none"/>
            </v:rect>
          </w:pict>
        </mc:Fallback>
      </mc:AlternateContent>
    </w:r>
  </w:p>
  <w:p>
    <w:pPr>
      <w:pStyle w:val="Header"/>
      <w:rPr/>
    </w:pPr>
    <w:r>
      <w:rPr/>
    </w:r>
  </w:p>
  <w:p>
    <w:pPr>
      <w:pStyle w:val="Header"/>
      <w:rPr/>
    </w:pPr>
    <w:r>
      <w:rPr/>
      <mc:AlternateContent>
        <mc:Choice Requires="wps">
          <w:drawing>
            <wp:anchor behindDoc="1" distT="0" distB="3810" distL="0" distR="0" simplePos="0" locked="0" layoutInCell="1" allowOverlap="1" relativeHeight="4">
              <wp:simplePos x="0" y="0"/>
              <wp:positionH relativeFrom="column">
                <wp:posOffset>2110105</wp:posOffset>
              </wp:positionH>
              <wp:positionV relativeFrom="paragraph">
                <wp:posOffset>151130</wp:posOffset>
              </wp:positionV>
              <wp:extent cx="3680460" cy="548640"/>
              <wp:effectExtent l="0" t="0" r="0" b="3810"/>
              <wp:wrapNone/>
              <wp:docPr id="3" name="Textfeld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80640" cy="548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Rahmeninhalt"/>
                            <w:ind w:right="121"/>
                            <w:jc w:val="right"/>
                            <w:rPr>
                              <w:rFonts w:ascii="Bahnschrift" w:hAnsi="Bahnschrift"/>
                              <w:color w:val="D7791B"/>
                              <w:sz w:val="52"/>
                              <w:szCs w:val="52"/>
                              <w:lang w:val="de-DE"/>
                            </w:rPr>
                          </w:pP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 xml:space="preserve"> </w:t>
                          </w: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>Fortbildung</w:t>
                          </w:r>
                        </w:p>
                      </w:txbxContent>
                    </wps:txbx>
                    <wps:bodyPr anchor="t">
                      <a:prstTxWarp prst="textNoShape"/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feld 4" path="m0,0l-2147483645,0l-2147483645,-2147483646l0,-2147483646xe" fillcolor="white" stroked="f" o:allowincell="f" style="position:absolute;margin-left:166.15pt;margin-top:11.9pt;width:289.75pt;height:43.15pt;mso-wrap-style:square;v-text-anchor:top">
              <v:fill o:detectmouseclick="t" type="solid" color2="black"/>
              <v:stroke color="#3465a4" weight="6480" joinstyle="round" endcap="flat"/>
              <v:textbox>
                <w:txbxContent>
                  <w:p>
                    <w:pPr>
                      <w:pStyle w:val="Rahmeninhalt"/>
                      <w:ind w:right="121"/>
                      <w:jc w:val="right"/>
                      <w:rPr>
                        <w:rFonts w:ascii="Bahnschrift" w:hAnsi="Bahnschrift"/>
                        <w:color w:val="D7791B"/>
                        <w:sz w:val="52"/>
                        <w:szCs w:val="52"/>
                        <w:lang w:val="de-DE"/>
                      </w:rPr>
                    </w:pP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 xml:space="preserve"> </w:t>
                    </w: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>Fortbildung</w:t>
                    </w:r>
                  </w:p>
                </w:txbxContent>
              </v:textbox>
              <w10:wrap type="none"/>
            </v:rect>
          </w:pict>
        </mc:Fallback>
      </mc:AlternateContent>
      <w:drawing>
        <wp:inline distT="0" distB="0" distL="0" distR="0">
          <wp:extent cx="1170940" cy="792480"/>
          <wp:effectExtent l="0" t="0" r="0" b="0"/>
          <wp:docPr id="4" name="Grafik 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afik 8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70940" cy="7924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de-A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c7a28"/>
    <w:pPr>
      <w:widowControl/>
      <w:suppressAutoHyphens w:val="true"/>
      <w:bidi w:val="0"/>
      <w:spacing w:lineRule="auto" w:line="276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de-A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KopfzeileZchn" w:customStyle="1">
    <w:name w:val="Kopfzeile Zchn"/>
    <w:basedOn w:val="DefaultParagraphFont"/>
    <w:uiPriority w:val="99"/>
    <w:qFormat/>
    <w:rsid w:val="00222f93"/>
    <w:rPr/>
  </w:style>
  <w:style w:type="character" w:styleId="FuzeileZchn" w:customStyle="1">
    <w:name w:val="Fußzeile Zchn"/>
    <w:basedOn w:val="DefaultParagraphFont"/>
    <w:uiPriority w:val="99"/>
    <w:qFormat/>
    <w:rsid w:val="00222f93"/>
    <w:rPr/>
  </w:style>
  <w:style w:type="character" w:styleId="Hyperlink">
    <w:name w:val="Hyperlink"/>
    <w:basedOn w:val="DefaultParagraphFont"/>
    <w:uiPriority w:val="99"/>
    <w:unhideWhenUsed/>
    <w:rsid w:val="00f94213"/>
    <w:rPr>
      <w:color w:themeColor="hyperlink" w:val="0563C1"/>
      <w:u w:val="single"/>
    </w:rPr>
  </w:style>
  <w:style w:type="character" w:styleId="Bold" w:customStyle="1">
    <w:name w:val="bold"/>
    <w:basedOn w:val="DefaultParagraphFont"/>
    <w:qFormat/>
    <w:rsid w:val="0073753c"/>
    <w:rPr/>
  </w:style>
  <w:style w:type="character" w:styleId="S" w:customStyle="1">
    <w:name w:val="s"/>
    <w:basedOn w:val="DefaultParagraphFont"/>
    <w:qFormat/>
    <w:rsid w:val="0073753c"/>
    <w:rPr/>
  </w:style>
  <w:style w:type="character" w:styleId="Strong">
    <w:name w:val="Strong"/>
    <w:basedOn w:val="DefaultParagraphFont"/>
    <w:uiPriority w:val="22"/>
    <w:qFormat/>
    <w:rsid w:val="0055211c"/>
    <w:rPr>
      <w:b/>
      <w:bCs/>
    </w:rPr>
  </w:style>
  <w:style w:type="character" w:styleId="Emphasis">
    <w:name w:val="Emphasis"/>
    <w:basedOn w:val="DefaultParagraphFont"/>
    <w:uiPriority w:val="20"/>
    <w:qFormat/>
    <w:rsid w:val="0055211c"/>
    <w:rPr>
      <w:i/>
      <w:iCs/>
    </w:rPr>
  </w:style>
  <w:style w:type="character" w:styleId="SprechblasentextZchn" w:customStyle="1">
    <w:name w:val="Sprechblasentext Zchn"/>
    <w:basedOn w:val="DefaultParagraphFont"/>
    <w:link w:val="BalloonText"/>
    <w:uiPriority w:val="99"/>
    <w:semiHidden/>
    <w:qFormat/>
    <w:rsid w:val="006a4353"/>
    <w:rPr>
      <w:rFonts w:ascii="Segoe UI" w:hAnsi="Segoe UI" w:eastAsia="Calibri" w:cs="Segoe UI"/>
      <w:sz w:val="18"/>
      <w:szCs w:val="18"/>
    </w:rPr>
  </w:style>
  <w:style w:type="character" w:styleId="UnresolvedMention" w:customStyle="1">
    <w:name w:val="Unresolved Mention"/>
    <w:basedOn w:val="DefaultParagraphFont"/>
    <w:uiPriority w:val="99"/>
    <w:semiHidden/>
    <w:unhideWhenUsed/>
    <w:qFormat/>
    <w:rsid w:val="002b2c4a"/>
    <w:rPr>
      <w:color w:val="605E5C"/>
      <w:shd w:fill="E1DFDD" w:val="clear"/>
    </w:rPr>
  </w:style>
  <w:style w:type="character" w:styleId="KeinLeerraumZchn" w:customStyle="1">
    <w:name w:val="Kein Leerraum Zchn"/>
    <w:basedOn w:val="DefaultParagraphFont"/>
    <w:link w:val="NoSpacing"/>
    <w:uiPriority w:val="1"/>
    <w:qFormat/>
    <w:rsid w:val="00207abd"/>
    <w:rPr>
      <w:rFonts w:ascii="Calibri" w:hAnsi="Calibri" w:eastAsia="Calibri" w:cs="Times New Roman"/>
    </w:rPr>
  </w:style>
  <w:style w:type="paragraph" w:styleId="Berschrift">
    <w:name w:val="Überschrift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Arial"/>
    </w:rPr>
  </w:style>
  <w:style w:type="paragraph" w:styleId="Kopf-undFuzeile">
    <w:name w:val="Kopf- und Fußzeile"/>
    <w:basedOn w:val="Normal"/>
    <w:qFormat/>
    <w:pPr/>
    <w:rPr/>
  </w:style>
  <w:style w:type="paragraph" w:styleId="Header">
    <w:name w:val="Header"/>
    <w:basedOn w:val="Normal"/>
    <w:link w:val="KopfzeileZchn"/>
    <w:uiPriority w:val="99"/>
    <w:unhideWhenUsed/>
    <w:rsid w:val="00222f93"/>
    <w:pPr>
      <w:tabs>
        <w:tab w:val="clear" w:pos="708"/>
        <w:tab w:val="center" w:pos="4536" w:leader="none"/>
        <w:tab w:val="right" w:pos="9072" w:leader="none"/>
      </w:tabs>
      <w:spacing w:lineRule="auto" w:line="240"/>
    </w:pPr>
    <w:rPr>
      <w:rFonts w:ascii="Calibri" w:hAnsi="Calibri" w:eastAsia="Calibri" w:cs="" w:asciiTheme="minorHAnsi" w:cstheme="minorBidi" w:eastAsiaTheme="minorHAnsi" w:hAnsiTheme="minorHAnsi"/>
    </w:rPr>
  </w:style>
  <w:style w:type="paragraph" w:styleId="Footer">
    <w:name w:val="Footer"/>
    <w:basedOn w:val="Normal"/>
    <w:link w:val="FuzeileZchn"/>
    <w:uiPriority w:val="99"/>
    <w:unhideWhenUsed/>
    <w:rsid w:val="00222f93"/>
    <w:pPr>
      <w:tabs>
        <w:tab w:val="clear" w:pos="708"/>
        <w:tab w:val="center" w:pos="4536" w:leader="none"/>
        <w:tab w:val="right" w:pos="9072" w:leader="none"/>
      </w:tabs>
      <w:spacing w:lineRule="auto" w:line="240"/>
    </w:pPr>
    <w:rPr>
      <w:rFonts w:ascii="Calibri" w:hAnsi="Calibri" w:eastAsia="Calibri" w:cs="" w:asciiTheme="minorHAnsi" w:cstheme="minorBidi" w:eastAsiaTheme="minorHAnsi" w:hAnsiTheme="minorHAnsi"/>
    </w:rPr>
  </w:style>
  <w:style w:type="paragraph" w:styleId="ListParagraph">
    <w:name w:val="List Paragraph"/>
    <w:basedOn w:val="Normal"/>
    <w:uiPriority w:val="34"/>
    <w:qFormat/>
    <w:rsid w:val="00790ec3"/>
    <w:pPr>
      <w:spacing w:lineRule="auto" w:line="259" w:before="0" w:after="160"/>
      <w:ind w:left="720"/>
      <w:contextualSpacing/>
    </w:pPr>
    <w:rPr>
      <w:rFonts w:ascii="Calibri" w:hAnsi="Calibri" w:eastAsia="Calibri" w:cs="" w:asciiTheme="minorHAnsi" w:cstheme="minorBidi" w:eastAsiaTheme="minorHAnsi" w:hAnsiTheme="minorHAnsi"/>
    </w:rPr>
  </w:style>
  <w:style w:type="paragraph" w:styleId="NormalWeb">
    <w:name w:val="Normal (Web)"/>
    <w:basedOn w:val="Normal"/>
    <w:uiPriority w:val="99"/>
    <w:semiHidden/>
    <w:unhideWhenUsed/>
    <w:qFormat/>
    <w:rsid w:val="00e75e49"/>
    <w:pPr>
      <w:spacing w:lineRule="auto" w:line="240"/>
    </w:pPr>
    <w:rPr>
      <w:rFonts w:cs="Calibri"/>
      <w:lang w:eastAsia="de-AT"/>
    </w:rPr>
  </w:style>
  <w:style w:type="paragraph" w:styleId="BalloonText">
    <w:name w:val="Balloon Text"/>
    <w:basedOn w:val="Normal"/>
    <w:link w:val="SprechblasentextZchn"/>
    <w:uiPriority w:val="99"/>
    <w:semiHidden/>
    <w:unhideWhenUsed/>
    <w:qFormat/>
    <w:rsid w:val="006a4353"/>
    <w:pPr>
      <w:spacing w:lineRule="auto" w:line="240"/>
    </w:pPr>
    <w:rPr>
      <w:rFonts w:ascii="Segoe UI" w:hAnsi="Segoe UI" w:cs="Segoe UI"/>
      <w:sz w:val="18"/>
      <w:szCs w:val="18"/>
    </w:rPr>
  </w:style>
  <w:style w:type="paragraph" w:styleId="NoSpacing">
    <w:name w:val="No Spacing"/>
    <w:link w:val="KeinLeerraumZchn"/>
    <w:uiPriority w:val="1"/>
    <w:qFormat/>
    <w:rsid w:val="00207abd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de-AT" w:eastAsia="en-US" w:bidi="ar-SA"/>
    </w:rPr>
  </w:style>
  <w:style w:type="paragraph" w:styleId="Rahmeninhalt">
    <w:name w:val="Rahmeninhalt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arztassistenz.at/fortbildung/termine-im-ueberblick" TargetMode="External"/><Relationship Id="rId3" Type="http://schemas.openxmlformats.org/officeDocument/2006/relationships/hyperlink" Target="mailto:bda.forum@arztassistenz.at" TargetMode="External"/><Relationship Id="rId4" Type="http://schemas.openxmlformats.org/officeDocument/2006/relationships/image" Target="media/image1.jpeg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www.arztassistenz.at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tif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LibreOffice/7.6.6.3$Windows_X86_64 LibreOffice_project/d97b2716a9a4a2ce1391dee1765565ea469b0ae7</Application>
  <AppVersion>15.0000</AppVersion>
  <Pages>1</Pages>
  <Words>134</Words>
  <Characters>1059</Characters>
  <CharactersWithSpaces>1328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2025-01-17T19:46:00Z</dcterms:created>
  <dc:creator>Theresia Albrecht</dc:creator>
  <dc:description/>
  <dc:language>de-DE</dc:language>
  <cp:lastModifiedBy/>
  <cp:lastPrinted>2023-12-20T21:01:00Z</cp:lastPrinted>
  <dcterms:modified xsi:type="dcterms:W3CDTF">2026-01-28T17:48:36Z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